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3186B" w14:textId="0E8B64BF" w:rsidR="005B2CAD" w:rsidRPr="005E2378" w:rsidRDefault="005E2378" w:rsidP="005E237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G无线</w:t>
      </w:r>
      <w:r w:rsidR="000E7CFF">
        <w:rPr>
          <w:rFonts w:hint="eastAsia"/>
          <w:sz w:val="32"/>
          <w:szCs w:val="32"/>
        </w:rPr>
        <w:t>会议系统</w:t>
      </w:r>
      <w:r>
        <w:rPr>
          <w:rFonts w:hint="eastAsia"/>
          <w:sz w:val="32"/>
          <w:szCs w:val="32"/>
        </w:rPr>
        <w:t>方案</w:t>
      </w:r>
    </w:p>
    <w:p w14:paraId="5168C582" w14:textId="3B6DFF8B" w:rsidR="009E5FEC" w:rsidRDefault="009E5FEC"/>
    <w:p w14:paraId="2C5B4ED5" w14:textId="1B4F6CEE" w:rsidR="005E2378" w:rsidRPr="002C3B74" w:rsidRDefault="005E2378" w:rsidP="005E2378">
      <w:pPr>
        <w:autoSpaceDE w:val="0"/>
        <w:autoSpaceDN w:val="0"/>
        <w:adjustRightInd w:val="0"/>
        <w:jc w:val="left"/>
        <w:rPr>
          <w:rFonts w:ascii="PMingLiU" w:hAnsi="Arial" w:cs="PMingLiU"/>
          <w:b/>
          <w:kern w:val="0"/>
          <w:sz w:val="28"/>
          <w:szCs w:val="28"/>
        </w:rPr>
      </w:pPr>
      <w:r>
        <w:tab/>
      </w:r>
      <w:r w:rsidR="004101BD">
        <w:rPr>
          <w:rFonts w:ascii="Arial" w:hAnsi="Arial" w:cs="Arial" w:hint="eastAsia"/>
          <w:b/>
          <w:bCs/>
          <w:kern w:val="0"/>
          <w:sz w:val="28"/>
          <w:szCs w:val="28"/>
        </w:rPr>
        <w:t>一、</w:t>
      </w:r>
      <w:r>
        <w:rPr>
          <w:rFonts w:ascii="宋体" w:hAnsi="宋体" w:cs="PMingLiU" w:hint="eastAsia"/>
          <w:b/>
          <w:kern w:val="0"/>
          <w:sz w:val="28"/>
          <w:szCs w:val="28"/>
        </w:rPr>
        <w:t>方案介绍</w:t>
      </w:r>
    </w:p>
    <w:p w14:paraId="45EC099C" w14:textId="1ECDA286" w:rsidR="005E2378" w:rsidRDefault="005E2378" w:rsidP="005E237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kern w:val="0"/>
          <w:sz w:val="28"/>
          <w:szCs w:val="28"/>
        </w:rPr>
        <w:t xml:space="preserve">   </w:t>
      </w:r>
      <w:r w:rsidR="000B2D21">
        <w:rPr>
          <w:rFonts w:ascii="Arial" w:hAnsi="Arial" w:cs="Arial"/>
          <w:b/>
          <w:bCs/>
          <w:kern w:val="0"/>
          <w:sz w:val="28"/>
          <w:szCs w:val="28"/>
        </w:rPr>
        <w:tab/>
      </w:r>
      <w:r w:rsidR="000B2D21">
        <w:rPr>
          <w:rFonts w:ascii="Arial" w:hAnsi="Arial" w:cs="Arial" w:hint="eastAsia"/>
          <w:b/>
          <w:bCs/>
          <w:kern w:val="0"/>
          <w:sz w:val="28"/>
          <w:szCs w:val="28"/>
        </w:rPr>
        <w:t>本方案是由一支主席麦克风和多支列席麦克风组成，一个时间点可以有一支主席麦克风和一支列席麦克风在线，主席麦克风</w:t>
      </w:r>
      <w:r w:rsidR="00DA73FD">
        <w:rPr>
          <w:rFonts w:ascii="Arial" w:hAnsi="Arial" w:cs="Arial" w:hint="eastAsia"/>
          <w:b/>
          <w:bCs/>
          <w:kern w:val="0"/>
          <w:sz w:val="28"/>
          <w:szCs w:val="28"/>
        </w:rPr>
        <w:t>一直</w:t>
      </w:r>
      <w:r w:rsidR="000B2D21">
        <w:rPr>
          <w:rFonts w:ascii="Arial" w:hAnsi="Arial" w:cs="Arial" w:hint="eastAsia"/>
          <w:b/>
          <w:bCs/>
          <w:kern w:val="0"/>
          <w:sz w:val="28"/>
          <w:szCs w:val="28"/>
        </w:rPr>
        <w:t>在线，列席麦克风需要按键申请，列席麦克风可以自动退出或者主席遥控退出。</w:t>
      </w:r>
    </w:p>
    <w:p w14:paraId="0B398369" w14:textId="77777777" w:rsidR="005E2378" w:rsidRDefault="005E2378" w:rsidP="005E237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</w:p>
    <w:p w14:paraId="38730F8A" w14:textId="11CC3EF2" w:rsidR="005E2378" w:rsidRPr="002C3B74" w:rsidRDefault="004101BD" w:rsidP="005E2378">
      <w:pPr>
        <w:autoSpaceDE w:val="0"/>
        <w:autoSpaceDN w:val="0"/>
        <w:adjustRightInd w:val="0"/>
        <w:jc w:val="left"/>
        <w:rPr>
          <w:rFonts w:ascii="PMingLiU" w:hAnsi="Arial" w:cs="PMingLiU"/>
          <w:b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kern w:val="0"/>
          <w:sz w:val="28"/>
          <w:szCs w:val="28"/>
        </w:rPr>
        <w:t>二、</w:t>
      </w:r>
      <w:r w:rsidR="005E2378" w:rsidRPr="002C3B74">
        <w:rPr>
          <w:rFonts w:ascii="PMingLiU" w:eastAsia="PMingLiU" w:hAnsi="Arial" w:cs="PMingLiU" w:hint="eastAsia"/>
          <w:b/>
          <w:kern w:val="0"/>
          <w:sz w:val="28"/>
          <w:szCs w:val="28"/>
        </w:rPr>
        <w:t>特</w:t>
      </w:r>
      <w:r w:rsidR="005E2378" w:rsidRPr="002C3B74">
        <w:rPr>
          <w:rFonts w:ascii="宋体" w:hAnsi="宋体" w:cs="PMingLiU" w:hint="eastAsia"/>
          <w:b/>
          <w:kern w:val="0"/>
          <w:sz w:val="28"/>
          <w:szCs w:val="28"/>
        </w:rPr>
        <w:t>点</w:t>
      </w:r>
    </w:p>
    <w:p w14:paraId="3127E40C" w14:textId="42AB4349" w:rsidR="005E2378" w:rsidRPr="00616290" w:rsidRDefault="004101BD" w:rsidP="005E2378">
      <w:pPr>
        <w:autoSpaceDE w:val="0"/>
        <w:autoSpaceDN w:val="0"/>
        <w:adjustRightInd w:val="0"/>
        <w:jc w:val="left"/>
        <w:rPr>
          <w:rFonts w:ascii="PMingLiU" w:eastAsia="PMingLiU" w:hAnsi="Arial" w:cs="PMingLiU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1</w:t>
      </w:r>
      <w:r>
        <w:rPr>
          <w:rFonts w:ascii="TimesNewRomanPSMT" w:hAnsi="TimesNewRomanPSMT" w:cs="TimesNewRomanPSMT" w:hint="eastAsia"/>
          <w:kern w:val="0"/>
          <w:sz w:val="28"/>
          <w:szCs w:val="28"/>
        </w:rPr>
        <w:t>、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预置信道数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14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个，</w:t>
      </w:r>
      <w:r w:rsidRPr="00242333">
        <w:rPr>
          <w:rFonts w:ascii="TimesNewRomanPSMT" w:hAnsi="TimesNewRomanPSMT" w:cs="TimesNewRomanPSMT"/>
          <w:kern w:val="0"/>
          <w:sz w:val="24"/>
          <w:szCs w:val="24"/>
        </w:rPr>
        <w:t>多套一起使用互不干扰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。</w:t>
      </w:r>
    </w:p>
    <w:p w14:paraId="62645BB3" w14:textId="2892EE7E" w:rsidR="005E2378" w:rsidRDefault="004101BD" w:rsidP="005E2378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2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音频传输采用数字化处理，抗干性强</w:t>
      </w:r>
      <w:r w:rsidR="003A5406">
        <w:rPr>
          <w:rFonts w:ascii="TimesNewRomanPSMT" w:hAnsi="TimesNewRomanPSMT" w:cs="TimesNewRomanPSMT" w:hint="eastAsia"/>
          <w:kern w:val="0"/>
          <w:sz w:val="24"/>
          <w:szCs w:val="24"/>
        </w:rPr>
        <w:t>、保密性好</w:t>
      </w:r>
    </w:p>
    <w:p w14:paraId="3F1EDCD6" w14:textId="1AFC3F3A" w:rsidR="005E2378" w:rsidRPr="00616290" w:rsidRDefault="004101BD" w:rsidP="005E2378">
      <w:pPr>
        <w:autoSpaceDE w:val="0"/>
        <w:autoSpaceDN w:val="0"/>
        <w:adjustRightInd w:val="0"/>
        <w:jc w:val="left"/>
        <w:rPr>
          <w:rFonts w:ascii="PMingLiU" w:hAnsi="Arial" w:cs="PMingLiU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3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无线传输具有抗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WIFI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干扰能力</w:t>
      </w:r>
    </w:p>
    <w:p w14:paraId="1E0ACC6B" w14:textId="78513561" w:rsidR="005E2378" w:rsidRDefault="004101BD" w:rsidP="005E2378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 w:hint="eastAsia"/>
          <w:kern w:val="0"/>
          <w:sz w:val="24"/>
          <w:szCs w:val="24"/>
        </w:rPr>
        <w:t>4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、无线</w:t>
      </w:r>
      <w:r w:rsidR="00DA73FD">
        <w:rPr>
          <w:rFonts w:ascii="TimesNewRomanPSMT" w:hAnsi="TimesNewRomanPSMT" w:cs="TimesNewRomanPSMT" w:hint="eastAsia"/>
          <w:kern w:val="0"/>
          <w:sz w:val="24"/>
          <w:szCs w:val="24"/>
        </w:rPr>
        <w:t>通信</w:t>
      </w:r>
      <w:r w:rsidR="003A5406">
        <w:rPr>
          <w:rFonts w:ascii="TimesNewRomanPSMT" w:hAnsi="TimesNewRomanPSMT" w:cs="TimesNewRomanPSMT" w:hint="eastAsia"/>
          <w:kern w:val="0"/>
          <w:sz w:val="24"/>
          <w:szCs w:val="24"/>
        </w:rPr>
        <w:t>内部自动组网，使用简单</w:t>
      </w:r>
    </w:p>
    <w:p w14:paraId="32761CF3" w14:textId="0DBD9BEA" w:rsidR="004101BD" w:rsidRDefault="004101BD" w:rsidP="005E2378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5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、无线传输距离空旷地带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15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米以上</w:t>
      </w:r>
    </w:p>
    <w:p w14:paraId="3E132278" w14:textId="64EC6BD3" w:rsidR="004101BD" w:rsidRPr="004A2CEE" w:rsidRDefault="004A2CEE" w:rsidP="005E2378">
      <w:pPr>
        <w:autoSpaceDE w:val="0"/>
        <w:autoSpaceDN w:val="0"/>
        <w:adjustRightInd w:val="0"/>
        <w:jc w:val="left"/>
        <w:rPr>
          <w:rFonts w:ascii="PMingLiU" w:hAnsi="Arial" w:cs="PMingLiU"/>
          <w:kern w:val="0"/>
          <w:sz w:val="24"/>
          <w:szCs w:val="24"/>
        </w:rPr>
      </w:pPr>
      <w:r w:rsidRPr="004A2CEE">
        <w:rPr>
          <w:rFonts w:ascii="PMingLiU" w:hAnsi="Arial" w:cs="PMingLiU" w:hint="eastAsia"/>
          <w:kern w:val="0"/>
          <w:sz w:val="24"/>
          <w:szCs w:val="24"/>
        </w:rPr>
        <w:t>6</w:t>
      </w:r>
      <w:r w:rsidRPr="004A2CEE">
        <w:rPr>
          <w:rFonts w:ascii="PMingLiU" w:hAnsi="Arial" w:cs="PMingLiU" w:hint="eastAsia"/>
          <w:kern w:val="0"/>
          <w:sz w:val="24"/>
          <w:szCs w:val="24"/>
        </w:rPr>
        <w:t>、内置</w:t>
      </w:r>
      <w:r w:rsidRPr="004A2CEE">
        <w:rPr>
          <w:rFonts w:ascii="PMingLiU" w:hAnsi="Arial" w:cs="PMingLiU"/>
          <w:kern w:val="0"/>
          <w:sz w:val="24"/>
          <w:szCs w:val="24"/>
        </w:rPr>
        <w:t xml:space="preserve"> </w:t>
      </w:r>
      <w:r w:rsidRPr="004A2CEE">
        <w:rPr>
          <w:rFonts w:ascii="PMingLiU" w:hAnsi="Arial" w:cs="PMingLiU" w:hint="eastAsia"/>
          <w:kern w:val="0"/>
          <w:sz w:val="24"/>
          <w:szCs w:val="24"/>
        </w:rPr>
        <w:t>PCB</w:t>
      </w:r>
      <w:r w:rsidRPr="004A2CEE">
        <w:rPr>
          <w:rFonts w:ascii="PMingLiU" w:hAnsi="Arial" w:cs="PMingLiU" w:hint="eastAsia"/>
          <w:kern w:val="0"/>
          <w:sz w:val="24"/>
          <w:szCs w:val="24"/>
        </w:rPr>
        <w:t>天线</w:t>
      </w:r>
      <w:r w:rsidR="003A5406">
        <w:rPr>
          <w:rFonts w:ascii="PMingLiU" w:hAnsi="Arial" w:cs="PMingLiU" w:hint="eastAsia"/>
          <w:kern w:val="0"/>
          <w:sz w:val="24"/>
          <w:szCs w:val="24"/>
        </w:rPr>
        <w:t>更适合便携式产品</w:t>
      </w:r>
    </w:p>
    <w:p w14:paraId="7FB03026" w14:textId="4F477AC3" w:rsidR="005E2378" w:rsidRPr="00616290" w:rsidRDefault="004A2CEE" w:rsidP="005E2378">
      <w:pPr>
        <w:autoSpaceDE w:val="0"/>
        <w:autoSpaceDN w:val="0"/>
        <w:adjustRightInd w:val="0"/>
        <w:jc w:val="left"/>
        <w:rPr>
          <w:rFonts w:ascii="PMingLiU" w:eastAsia="PMingLiU" w:hAnsi="Arial" w:cs="PMingLiU"/>
          <w:kern w:val="0"/>
          <w:sz w:val="28"/>
          <w:szCs w:val="28"/>
        </w:rPr>
      </w:pPr>
      <w:r>
        <w:rPr>
          <w:rFonts w:ascii="TimesNewRomanPSMT" w:hAnsi="TimesNewRomanPSMT" w:cs="TimesNewRomanPSMT" w:hint="eastAsia"/>
          <w:kern w:val="0"/>
          <w:sz w:val="28"/>
          <w:szCs w:val="28"/>
        </w:rPr>
        <w:t xml:space="preserve"> </w:t>
      </w:r>
    </w:p>
    <w:p w14:paraId="53095080" w14:textId="4FEA892D" w:rsidR="005E2378" w:rsidRDefault="005E2378" w:rsidP="005E2378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739D766F" w14:textId="7AD58086" w:rsidR="007A6741" w:rsidRDefault="007A6741" w:rsidP="005E2378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6BB08CCA" w14:textId="6F1601D0" w:rsidR="007A6741" w:rsidRDefault="007A6741" w:rsidP="005E2378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3A508013" w14:textId="77777777" w:rsidR="007A6741" w:rsidRDefault="007A6741" w:rsidP="005E2378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7D5F3348" w14:textId="483F3C01" w:rsidR="004122F8" w:rsidRDefault="004122F8" w:rsidP="005E2378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27621831" w14:textId="77777777" w:rsidR="005E2378" w:rsidRDefault="005E2378" w:rsidP="00501D8F">
      <w:pPr>
        <w:autoSpaceDE w:val="0"/>
        <w:autoSpaceDN w:val="0"/>
        <w:adjustRightInd w:val="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5B380CF8" w14:textId="77777777" w:rsidR="005E2378" w:rsidRDefault="005E2378" w:rsidP="005E2378">
      <w:pPr>
        <w:autoSpaceDE w:val="0"/>
        <w:autoSpaceDN w:val="0"/>
        <w:adjustRightInd w:val="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10565FDC" w14:textId="17C8BBA3" w:rsidR="005E2378" w:rsidRPr="00EB2800" w:rsidRDefault="00563AEF" w:rsidP="005E2378">
      <w:pPr>
        <w:autoSpaceDE w:val="0"/>
        <w:autoSpaceDN w:val="0"/>
        <w:adjustRightInd w:val="0"/>
        <w:jc w:val="left"/>
        <w:rPr>
          <w:kern w:val="0"/>
          <w:sz w:val="20"/>
          <w:szCs w:val="20"/>
        </w:rPr>
      </w:pPr>
      <w:r>
        <w:rPr>
          <w:b/>
          <w:bCs/>
          <w:kern w:val="0"/>
          <w:sz w:val="28"/>
          <w:szCs w:val="28"/>
        </w:rPr>
        <w:lastRenderedPageBreak/>
        <w:t>3</w:t>
      </w:r>
      <w:r w:rsidR="005E2378">
        <w:rPr>
          <w:b/>
          <w:bCs/>
          <w:kern w:val="0"/>
          <w:sz w:val="28"/>
          <w:szCs w:val="28"/>
        </w:rPr>
        <w:t xml:space="preserve">. </w:t>
      </w:r>
      <w:r w:rsidR="005E2378" w:rsidRPr="002C3B74">
        <w:rPr>
          <w:rFonts w:ascii="PMingLiU" w:eastAsia="PMingLiU" w:cs="PMingLiU" w:hint="eastAsia"/>
          <w:b/>
          <w:kern w:val="0"/>
          <w:sz w:val="28"/>
          <w:szCs w:val="28"/>
        </w:rPr>
        <w:t>規格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2769"/>
        <w:gridCol w:w="2781"/>
      </w:tblGrid>
      <w:tr w:rsidR="005E2378" w:rsidRPr="00F0264F" w14:paraId="0E30F274" w14:textId="77777777" w:rsidTr="00ED78DA">
        <w:trPr>
          <w:trHeight w:val="480"/>
        </w:trPr>
        <w:tc>
          <w:tcPr>
            <w:tcW w:w="2842" w:type="dxa"/>
            <w:shd w:val="clear" w:color="auto" w:fill="E6E6E6"/>
            <w:vAlign w:val="center"/>
          </w:tcPr>
          <w:p w14:paraId="5CA845A0" w14:textId="77777777" w:rsidR="005E2378" w:rsidRPr="00F0264F" w:rsidRDefault="005E2378" w:rsidP="00ED78DA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F0264F">
              <w:rPr>
                <w:rFonts w:ascii="宋体" w:hAnsi="宋体" w:cs="PMingLiU"/>
                <w:kern w:val="0"/>
                <w:sz w:val="24"/>
              </w:rPr>
              <w:t>规格项目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3E83E8A3" w14:textId="77777777" w:rsidR="005E2378" w:rsidRPr="00F0264F" w:rsidRDefault="005E2378" w:rsidP="00ED78DA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F0264F">
              <w:rPr>
                <w:rFonts w:ascii="宋体" w:hAnsi="宋体" w:cs="PMingLiU"/>
                <w:kern w:val="0"/>
                <w:sz w:val="24"/>
              </w:rPr>
              <w:t>音频发射模块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65808310" w14:textId="77777777" w:rsidR="005E2378" w:rsidRPr="00F0264F" w:rsidRDefault="005E2378" w:rsidP="00ED78DA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F0264F">
              <w:rPr>
                <w:rFonts w:ascii="宋体" w:hAnsi="宋体" w:cs="PMingLiU"/>
                <w:kern w:val="0"/>
                <w:sz w:val="24"/>
              </w:rPr>
              <w:t>音频接</w:t>
            </w:r>
            <w:r w:rsidRPr="00F0264F">
              <w:rPr>
                <w:rFonts w:ascii="宋体" w:hAnsi="宋体" w:cs="PMingLiU" w:hint="eastAsia"/>
                <w:kern w:val="0"/>
                <w:sz w:val="24"/>
              </w:rPr>
              <w:t>收</w:t>
            </w:r>
            <w:r w:rsidRPr="00F0264F">
              <w:rPr>
                <w:rFonts w:ascii="宋体" w:hAnsi="宋体" w:cs="PMingLiU"/>
                <w:kern w:val="0"/>
                <w:sz w:val="24"/>
              </w:rPr>
              <w:t>模块</w:t>
            </w:r>
          </w:p>
        </w:tc>
      </w:tr>
      <w:tr w:rsidR="005E2378" w:rsidRPr="00F0264F" w14:paraId="4808DBEF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06D2065D" w14:textId="77777777" w:rsidR="005E2378" w:rsidRPr="00F0264F" w:rsidRDefault="005E2378" w:rsidP="00ED78DA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F0264F">
              <w:rPr>
                <w:rFonts w:ascii="宋体" w:hAnsi="宋体" w:cs="PMingLiU"/>
                <w:kern w:val="0"/>
                <w:sz w:val="24"/>
              </w:rPr>
              <w:t>供电电压</w:t>
            </w:r>
          </w:p>
        </w:tc>
        <w:tc>
          <w:tcPr>
            <w:tcW w:w="2843" w:type="dxa"/>
            <w:vAlign w:val="center"/>
          </w:tcPr>
          <w:p w14:paraId="424AD66E" w14:textId="77777777" w:rsidR="005E2378" w:rsidRPr="00F0264F" w:rsidRDefault="005E2378" w:rsidP="00ED78DA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F0264F">
              <w:rPr>
                <w:rFonts w:ascii="宋体" w:hAnsi="宋体" w:cs="TimesNewRomanPSMT"/>
                <w:kern w:val="0"/>
                <w:sz w:val="24"/>
              </w:rPr>
              <w:t>5V</w:t>
            </w:r>
          </w:p>
        </w:tc>
        <w:tc>
          <w:tcPr>
            <w:tcW w:w="2843" w:type="dxa"/>
            <w:vAlign w:val="center"/>
          </w:tcPr>
          <w:p w14:paraId="4C112016" w14:textId="77777777" w:rsidR="005E2378" w:rsidRPr="00F0264F" w:rsidRDefault="005E2378" w:rsidP="00ED78DA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F0264F">
              <w:rPr>
                <w:rFonts w:ascii="宋体" w:hAnsi="宋体" w:cs="TimesNewRomanPSMT"/>
                <w:kern w:val="0"/>
                <w:sz w:val="24"/>
              </w:rPr>
              <w:t>5V</w:t>
            </w:r>
          </w:p>
        </w:tc>
      </w:tr>
      <w:tr w:rsidR="005E2378" w:rsidRPr="00F0264F" w14:paraId="378EB272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16EA47E7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消耗电流</w:t>
            </w:r>
          </w:p>
        </w:tc>
        <w:tc>
          <w:tcPr>
            <w:tcW w:w="2843" w:type="dxa"/>
            <w:vAlign w:val="center"/>
          </w:tcPr>
          <w:p w14:paraId="34D527DC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&lt;25</w:t>
            </w:r>
            <w:r w:rsidRPr="00F0264F">
              <w:rPr>
                <w:rFonts w:ascii="宋体" w:hAnsi="宋体"/>
                <w:sz w:val="24"/>
              </w:rPr>
              <w:t>mA</w:t>
            </w:r>
          </w:p>
        </w:tc>
        <w:tc>
          <w:tcPr>
            <w:tcW w:w="2843" w:type="dxa"/>
            <w:vAlign w:val="center"/>
          </w:tcPr>
          <w:p w14:paraId="7066EC93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&lt;25</w:t>
            </w:r>
            <w:r w:rsidRPr="00F0264F">
              <w:rPr>
                <w:rFonts w:ascii="宋体" w:hAnsi="宋体"/>
                <w:sz w:val="24"/>
              </w:rPr>
              <w:t>mA</w:t>
            </w:r>
          </w:p>
        </w:tc>
      </w:tr>
      <w:tr w:rsidR="005E2378" w:rsidRPr="00F0264F" w14:paraId="4E3315E3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7860A0BE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工作温度</w:t>
            </w:r>
          </w:p>
        </w:tc>
        <w:tc>
          <w:tcPr>
            <w:tcW w:w="2843" w:type="dxa"/>
            <w:vAlign w:val="center"/>
          </w:tcPr>
          <w:p w14:paraId="2E03975B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-10</w:t>
            </w:r>
            <w:r w:rsidRPr="00F0264F">
              <w:rPr>
                <w:rFonts w:ascii="宋体" w:hAnsi="宋体"/>
                <w:sz w:val="24"/>
              </w:rPr>
              <w:t xml:space="preserve"> ℃</w:t>
            </w:r>
            <w:r w:rsidRPr="00F0264F">
              <w:rPr>
                <w:rFonts w:ascii="宋体" w:hAnsi="宋体" w:hint="eastAsia"/>
                <w:sz w:val="24"/>
              </w:rPr>
              <w:t xml:space="preserve"> </w:t>
            </w:r>
            <w:r w:rsidRPr="00F0264F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F0264F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F0264F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UnitName" w:val="℃"/>
                <w:attr w:name="SourceValue" w:val="7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0264F">
                <w:rPr>
                  <w:rFonts w:ascii="宋体" w:hAnsi="宋体"/>
                  <w:sz w:val="24"/>
                </w:rPr>
                <w:t>70 ℃</w:t>
              </w:r>
            </w:smartTag>
          </w:p>
        </w:tc>
        <w:tc>
          <w:tcPr>
            <w:tcW w:w="2843" w:type="dxa"/>
            <w:vAlign w:val="center"/>
          </w:tcPr>
          <w:p w14:paraId="5AD23B20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-10</w:t>
            </w:r>
            <w:r w:rsidRPr="00F0264F">
              <w:rPr>
                <w:rFonts w:ascii="宋体" w:hAnsi="宋体"/>
                <w:sz w:val="24"/>
              </w:rPr>
              <w:t xml:space="preserve"> ℃</w:t>
            </w:r>
            <w:r w:rsidRPr="00F0264F">
              <w:rPr>
                <w:rFonts w:ascii="宋体" w:hAnsi="宋体" w:hint="eastAsia"/>
                <w:sz w:val="24"/>
              </w:rPr>
              <w:t xml:space="preserve"> </w:t>
            </w:r>
            <w:r w:rsidRPr="00F0264F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F0264F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F0264F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UnitName" w:val="℃"/>
                <w:attr w:name="SourceValue" w:val="7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0264F">
                <w:rPr>
                  <w:rFonts w:ascii="宋体" w:hAnsi="宋体"/>
                  <w:sz w:val="24"/>
                </w:rPr>
                <w:t>70 ℃</w:t>
              </w:r>
            </w:smartTag>
          </w:p>
        </w:tc>
      </w:tr>
      <w:tr w:rsidR="005E2378" w:rsidRPr="00F0264F" w14:paraId="7593E0DC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18DB8873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频率范围</w:t>
            </w:r>
          </w:p>
        </w:tc>
        <w:tc>
          <w:tcPr>
            <w:tcW w:w="2843" w:type="dxa"/>
            <w:vAlign w:val="center"/>
          </w:tcPr>
          <w:p w14:paraId="390E553B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2400</w:t>
            </w:r>
            <w:r w:rsidRPr="00F0264F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F0264F">
              <w:rPr>
                <w:rFonts w:ascii="宋体" w:hAnsi="宋体"/>
                <w:sz w:val="24"/>
              </w:rPr>
              <w:t>2483.5MHz</w:t>
            </w:r>
          </w:p>
        </w:tc>
        <w:tc>
          <w:tcPr>
            <w:tcW w:w="2843" w:type="dxa"/>
            <w:vAlign w:val="center"/>
          </w:tcPr>
          <w:p w14:paraId="75E88DC6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2400</w:t>
            </w:r>
            <w:r w:rsidRPr="00F0264F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F0264F">
              <w:rPr>
                <w:rFonts w:ascii="宋体" w:hAnsi="宋体"/>
                <w:sz w:val="24"/>
              </w:rPr>
              <w:t>2483.5MHz</w:t>
            </w:r>
          </w:p>
        </w:tc>
      </w:tr>
      <w:tr w:rsidR="005E2378" w:rsidRPr="00F0264F" w14:paraId="7F9223B7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4526428B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信</w:t>
            </w:r>
            <w:r w:rsidRPr="00F0264F">
              <w:rPr>
                <w:rFonts w:ascii="宋体" w:hAnsi="宋体"/>
                <w:sz w:val="24"/>
              </w:rPr>
              <w:t>道数目</w:t>
            </w:r>
          </w:p>
        </w:tc>
        <w:tc>
          <w:tcPr>
            <w:tcW w:w="2843" w:type="dxa"/>
            <w:vAlign w:val="center"/>
          </w:tcPr>
          <w:p w14:paraId="67D3BA9E" w14:textId="71011B66" w:rsidR="005E2378" w:rsidRPr="00F0264F" w:rsidRDefault="0048689A" w:rsidP="00ED78D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843" w:type="dxa"/>
            <w:vAlign w:val="center"/>
          </w:tcPr>
          <w:p w14:paraId="40AB1D5C" w14:textId="29A826F0" w:rsidR="005E2378" w:rsidRPr="00F0264F" w:rsidRDefault="0048689A" w:rsidP="00ED78D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</w:p>
        </w:tc>
      </w:tr>
      <w:tr w:rsidR="005E2378" w:rsidRPr="00F0264F" w14:paraId="14B97E56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247126C2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调制方式</w:t>
            </w:r>
          </w:p>
        </w:tc>
        <w:tc>
          <w:tcPr>
            <w:tcW w:w="2843" w:type="dxa"/>
            <w:vAlign w:val="center"/>
          </w:tcPr>
          <w:p w14:paraId="23E89CF2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GFSK</w:t>
            </w:r>
          </w:p>
        </w:tc>
        <w:tc>
          <w:tcPr>
            <w:tcW w:w="2843" w:type="dxa"/>
            <w:vAlign w:val="center"/>
          </w:tcPr>
          <w:p w14:paraId="2DD9B9CB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GFSK</w:t>
            </w:r>
          </w:p>
        </w:tc>
      </w:tr>
      <w:tr w:rsidR="005E2378" w:rsidRPr="00F0264F" w14:paraId="253DCDC3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2B3057B3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发射</w:t>
            </w:r>
            <w:r w:rsidRPr="00F0264F">
              <w:rPr>
                <w:rFonts w:ascii="宋体" w:hAnsi="宋体"/>
                <w:sz w:val="24"/>
              </w:rPr>
              <w:t>功率</w:t>
            </w:r>
          </w:p>
        </w:tc>
        <w:tc>
          <w:tcPr>
            <w:tcW w:w="2843" w:type="dxa"/>
            <w:vAlign w:val="center"/>
          </w:tcPr>
          <w:p w14:paraId="78A1392D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1</w:t>
            </w:r>
            <w:r w:rsidRPr="00F0264F">
              <w:rPr>
                <w:rFonts w:ascii="宋体" w:hAnsi="宋体"/>
                <w:sz w:val="24"/>
              </w:rPr>
              <w:t>0dBM</w:t>
            </w:r>
          </w:p>
        </w:tc>
        <w:tc>
          <w:tcPr>
            <w:tcW w:w="2843" w:type="dxa"/>
            <w:vAlign w:val="center"/>
          </w:tcPr>
          <w:p w14:paraId="5C1B7AAB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</w:p>
        </w:tc>
      </w:tr>
      <w:tr w:rsidR="005E2378" w:rsidRPr="00F0264F" w14:paraId="0DABFD65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4F0B6AEF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输入阻抗</w:t>
            </w:r>
          </w:p>
        </w:tc>
        <w:tc>
          <w:tcPr>
            <w:tcW w:w="2843" w:type="dxa"/>
            <w:vAlign w:val="center"/>
          </w:tcPr>
          <w:p w14:paraId="04123C67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1OK Ohm</w:t>
            </w:r>
          </w:p>
        </w:tc>
        <w:tc>
          <w:tcPr>
            <w:tcW w:w="2843" w:type="dxa"/>
            <w:vAlign w:val="center"/>
          </w:tcPr>
          <w:p w14:paraId="4AA3EC45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</w:p>
        </w:tc>
      </w:tr>
      <w:tr w:rsidR="005E2378" w:rsidRPr="00F0264F" w14:paraId="793B2548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1A24B581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输入电平</w:t>
            </w:r>
          </w:p>
        </w:tc>
        <w:tc>
          <w:tcPr>
            <w:tcW w:w="2843" w:type="dxa"/>
            <w:vAlign w:val="center"/>
          </w:tcPr>
          <w:p w14:paraId="0D53D6FB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2.8</w:t>
            </w:r>
            <w:r w:rsidRPr="00F0264F">
              <w:rPr>
                <w:rFonts w:ascii="宋体" w:hAnsi="宋体"/>
                <w:sz w:val="24"/>
              </w:rPr>
              <w:t>Vp-p(Max)</w:t>
            </w:r>
          </w:p>
        </w:tc>
        <w:tc>
          <w:tcPr>
            <w:tcW w:w="2843" w:type="dxa"/>
            <w:vAlign w:val="center"/>
          </w:tcPr>
          <w:p w14:paraId="646B08BD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</w:p>
        </w:tc>
      </w:tr>
      <w:tr w:rsidR="005E2378" w:rsidRPr="00F0264F" w14:paraId="581BB194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6D122733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接收灵敏度</w:t>
            </w:r>
          </w:p>
        </w:tc>
        <w:tc>
          <w:tcPr>
            <w:tcW w:w="2843" w:type="dxa"/>
            <w:vAlign w:val="center"/>
          </w:tcPr>
          <w:p w14:paraId="6C76CD08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24A48F57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-85dBm(Min.)</w:t>
            </w:r>
          </w:p>
        </w:tc>
      </w:tr>
      <w:tr w:rsidR="005E2378" w:rsidRPr="00F0264F" w14:paraId="3C785639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397864B7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输出阻抗</w:t>
            </w:r>
          </w:p>
        </w:tc>
        <w:tc>
          <w:tcPr>
            <w:tcW w:w="2843" w:type="dxa"/>
            <w:vAlign w:val="center"/>
          </w:tcPr>
          <w:p w14:paraId="5ABC942D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0F8D5812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32</w:t>
            </w:r>
            <w:r w:rsidRPr="00F0264F">
              <w:rPr>
                <w:rFonts w:ascii="宋体" w:hAnsi="宋体"/>
                <w:sz w:val="24"/>
              </w:rPr>
              <w:t xml:space="preserve"> Ohm</w:t>
            </w:r>
          </w:p>
        </w:tc>
      </w:tr>
      <w:tr w:rsidR="005E2378" w:rsidRPr="00F0264F" w14:paraId="5D980D75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6F909E93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输</w:t>
            </w:r>
            <w:r w:rsidRPr="00F0264F">
              <w:rPr>
                <w:rFonts w:ascii="宋体" w:hAnsi="宋体" w:hint="eastAsia"/>
                <w:sz w:val="24"/>
              </w:rPr>
              <w:t>出电平</w:t>
            </w:r>
          </w:p>
        </w:tc>
        <w:tc>
          <w:tcPr>
            <w:tcW w:w="2843" w:type="dxa"/>
            <w:vAlign w:val="center"/>
          </w:tcPr>
          <w:p w14:paraId="1A204D63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64459CAA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.8</w:t>
            </w:r>
            <w:r w:rsidRPr="00F0264F">
              <w:rPr>
                <w:rFonts w:ascii="宋体" w:hAnsi="宋体"/>
                <w:sz w:val="24"/>
              </w:rPr>
              <w:t>Vp-p(Max)</w:t>
            </w:r>
          </w:p>
        </w:tc>
      </w:tr>
      <w:tr w:rsidR="005E2378" w:rsidRPr="00F0264F" w14:paraId="2315B71A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2D492A54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音频时延</w:t>
            </w:r>
          </w:p>
        </w:tc>
        <w:tc>
          <w:tcPr>
            <w:tcW w:w="5686" w:type="dxa"/>
            <w:gridSpan w:val="2"/>
            <w:vAlign w:val="center"/>
          </w:tcPr>
          <w:p w14:paraId="6AE9B6C6" w14:textId="77777777" w:rsidR="005E2378" w:rsidRPr="00F0264F" w:rsidRDefault="005E2378" w:rsidP="00ED78DA">
            <w:pPr>
              <w:jc w:val="center"/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F0264F">
              <w:rPr>
                <w:rFonts w:ascii="宋体" w:hAnsi="宋体" w:hint="eastAsia"/>
                <w:sz w:val="24"/>
              </w:rPr>
              <w:t>ms</w:t>
            </w:r>
          </w:p>
        </w:tc>
      </w:tr>
      <w:tr w:rsidR="005E2378" w:rsidRPr="00F0264F" w14:paraId="661994A6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131E2CF3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频率响应</w:t>
            </w:r>
          </w:p>
        </w:tc>
        <w:tc>
          <w:tcPr>
            <w:tcW w:w="5686" w:type="dxa"/>
            <w:gridSpan w:val="2"/>
            <w:vAlign w:val="center"/>
          </w:tcPr>
          <w:p w14:paraId="07AF2B37" w14:textId="0B1F687B" w:rsidR="005E2378" w:rsidRPr="00F0264F" w:rsidRDefault="005E2378" w:rsidP="00ED78DA">
            <w:pPr>
              <w:jc w:val="center"/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1</w:t>
            </w:r>
            <w:r w:rsidRPr="00F0264F">
              <w:rPr>
                <w:rFonts w:ascii="宋体" w:hAnsi="宋体"/>
                <w:sz w:val="24"/>
              </w:rPr>
              <w:t>0</w:t>
            </w:r>
            <w:r w:rsidRPr="00F0264F">
              <w:rPr>
                <w:rFonts w:ascii="宋体" w:hAnsi="宋体" w:hint="eastAsia"/>
                <w:sz w:val="24"/>
              </w:rPr>
              <w:t>～</w:t>
            </w:r>
            <w:r w:rsidR="00CB5159">
              <w:rPr>
                <w:rFonts w:ascii="宋体" w:hAnsi="宋体"/>
                <w:sz w:val="24"/>
              </w:rPr>
              <w:t>8</w:t>
            </w:r>
            <w:r w:rsidRPr="00F0264F">
              <w:rPr>
                <w:rFonts w:ascii="宋体" w:hAnsi="宋体"/>
                <w:sz w:val="24"/>
              </w:rPr>
              <w:t>KHz,</w:t>
            </w:r>
            <w:r w:rsidRPr="00F0264F">
              <w:rPr>
                <w:rFonts w:ascii="宋体" w:hAnsi="宋体" w:hint="eastAsia"/>
                <w:sz w:val="24"/>
              </w:rPr>
              <w:t>±</w:t>
            </w:r>
            <w:r w:rsidRPr="00F0264F">
              <w:rPr>
                <w:rFonts w:ascii="宋体" w:hAnsi="宋体" w:hint="eastAsia"/>
                <w:sz w:val="24"/>
              </w:rPr>
              <w:t>3</w:t>
            </w:r>
            <w:r w:rsidRPr="00F0264F">
              <w:rPr>
                <w:rFonts w:ascii="宋体" w:hAnsi="宋体"/>
                <w:sz w:val="24"/>
              </w:rPr>
              <w:t>dB</w:t>
            </w:r>
          </w:p>
        </w:tc>
      </w:tr>
      <w:tr w:rsidR="005E2378" w:rsidRPr="00F0264F" w14:paraId="12A90151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7E68A2EE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动态范围</w:t>
            </w:r>
            <w:r w:rsidRPr="00F0264F">
              <w:rPr>
                <w:rFonts w:ascii="宋体" w:hAnsi="宋体" w:hint="eastAsia"/>
                <w:sz w:val="24"/>
              </w:rPr>
              <w:t>@1kHz</w:t>
            </w:r>
          </w:p>
        </w:tc>
        <w:tc>
          <w:tcPr>
            <w:tcW w:w="5686" w:type="dxa"/>
            <w:gridSpan w:val="2"/>
            <w:vAlign w:val="center"/>
          </w:tcPr>
          <w:p w14:paraId="0F3F839E" w14:textId="77777777" w:rsidR="005E2378" w:rsidRPr="00F0264F" w:rsidRDefault="005E2378" w:rsidP="00ED78DA">
            <w:pPr>
              <w:jc w:val="center"/>
              <w:rPr>
                <w:rFonts w:ascii="宋体" w:hAnsi="宋体"/>
                <w:b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81</w:t>
            </w:r>
            <w:r w:rsidRPr="00F0264F">
              <w:rPr>
                <w:rFonts w:ascii="宋体" w:hAnsi="宋体"/>
                <w:sz w:val="24"/>
              </w:rPr>
              <w:t>dB</w:t>
            </w:r>
          </w:p>
        </w:tc>
      </w:tr>
      <w:tr w:rsidR="005E2378" w:rsidRPr="00F0264F" w14:paraId="22508C9A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78A44DC0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失真度</w:t>
            </w:r>
            <w:r w:rsidRPr="00F0264F">
              <w:rPr>
                <w:rFonts w:ascii="宋体" w:hAnsi="宋体"/>
                <w:sz w:val="24"/>
              </w:rPr>
              <w:t>THD</w:t>
            </w:r>
          </w:p>
        </w:tc>
        <w:tc>
          <w:tcPr>
            <w:tcW w:w="5686" w:type="dxa"/>
            <w:gridSpan w:val="2"/>
            <w:vAlign w:val="center"/>
          </w:tcPr>
          <w:p w14:paraId="5247A9F9" w14:textId="77777777" w:rsidR="005E2378" w:rsidRPr="00F0264F" w:rsidRDefault="005E2378" w:rsidP="00ED78DA">
            <w:pPr>
              <w:jc w:val="center"/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0.</w:t>
            </w:r>
            <w:r w:rsidRPr="00F0264F">
              <w:rPr>
                <w:rFonts w:ascii="宋体" w:hAnsi="宋体" w:hint="eastAsia"/>
                <w:sz w:val="24"/>
              </w:rPr>
              <w:t>1</w:t>
            </w:r>
            <w:r w:rsidRPr="00F0264F">
              <w:rPr>
                <w:rFonts w:ascii="宋体" w:hAnsi="宋体"/>
                <w:sz w:val="24"/>
              </w:rPr>
              <w:t>%</w:t>
            </w:r>
          </w:p>
        </w:tc>
      </w:tr>
    </w:tbl>
    <w:p w14:paraId="072EACF1" w14:textId="77777777" w:rsidR="005E2378" w:rsidRPr="00F63FE4" w:rsidRDefault="005E2378" w:rsidP="005E2378">
      <w:pPr>
        <w:rPr>
          <w:rFonts w:ascii="宋体" w:hAnsi="宋体"/>
          <w:sz w:val="28"/>
          <w:szCs w:val="28"/>
        </w:rPr>
      </w:pPr>
    </w:p>
    <w:p w14:paraId="05F13FE1" w14:textId="32EA8A6C" w:rsidR="009E5FEC" w:rsidRDefault="009E5FEC"/>
    <w:p w14:paraId="6ACD24C7" w14:textId="77777777" w:rsidR="0048689A" w:rsidRDefault="0048689A"/>
    <w:p w14:paraId="67FECCDF" w14:textId="3506742F" w:rsidR="006B1A78" w:rsidRDefault="006B1A78"/>
    <w:p w14:paraId="53A3FB80" w14:textId="54F441D4" w:rsidR="006B1A78" w:rsidRDefault="006B1A78"/>
    <w:p w14:paraId="2825AB73" w14:textId="482F355E" w:rsidR="006B1A78" w:rsidRDefault="006B1A78"/>
    <w:p w14:paraId="561F21C7" w14:textId="7BE93E44" w:rsidR="006B1A78" w:rsidRPr="00FB0BE9" w:rsidRDefault="007A674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四</w:t>
      </w:r>
      <w:r w:rsidR="00FB0BE9" w:rsidRPr="00FB0BE9">
        <w:rPr>
          <w:rFonts w:hint="eastAsia"/>
          <w:b/>
          <w:bCs/>
          <w:sz w:val="28"/>
          <w:szCs w:val="28"/>
        </w:rPr>
        <w:t>、功能简介</w:t>
      </w:r>
    </w:p>
    <w:p w14:paraId="45B72897" w14:textId="77777777" w:rsidR="001F60D9" w:rsidRDefault="00FB0BE9" w:rsidP="001F60D9">
      <w:r>
        <w:tab/>
      </w:r>
      <w:r>
        <w:tab/>
      </w:r>
      <w:r w:rsidR="001F60D9">
        <w:t>1</w:t>
      </w:r>
      <w:r w:rsidR="001F60D9">
        <w:rPr>
          <w:rFonts w:hint="eastAsia"/>
        </w:rPr>
        <w:t>、配对</w:t>
      </w:r>
    </w:p>
    <w:p w14:paraId="3822410E" w14:textId="567BB1CF" w:rsidR="00AC6FED" w:rsidRDefault="001F60D9">
      <w:r>
        <w:tab/>
      </w:r>
      <w:r>
        <w:tab/>
      </w:r>
      <w:r>
        <w:tab/>
      </w:r>
      <w:r>
        <w:rPr>
          <w:rFonts w:hint="eastAsia"/>
        </w:rPr>
        <w:t>第一次使用</w:t>
      </w:r>
      <w:r w:rsidR="00D32905">
        <w:rPr>
          <w:rFonts w:hint="eastAsia"/>
        </w:rPr>
        <w:t>列席</w:t>
      </w:r>
      <w:r>
        <w:rPr>
          <w:rFonts w:hint="eastAsia"/>
        </w:rPr>
        <w:t>需要</w:t>
      </w:r>
      <w:r w:rsidR="00D32905">
        <w:rPr>
          <w:rFonts w:hint="eastAsia"/>
        </w:rPr>
        <w:t>与主席</w:t>
      </w:r>
      <w:r>
        <w:rPr>
          <w:rFonts w:hint="eastAsia"/>
        </w:rPr>
        <w:t>配对，配对只需一次，以后开机即可使用</w:t>
      </w:r>
    </w:p>
    <w:p w14:paraId="401C3FD2" w14:textId="76F309C9" w:rsidR="00191870" w:rsidRDefault="00AC6FED">
      <w:r>
        <w:tab/>
      </w:r>
      <w:r>
        <w:tab/>
        <w:t>2</w:t>
      </w:r>
      <w:r>
        <w:rPr>
          <w:rFonts w:hint="eastAsia"/>
        </w:rPr>
        <w:t>、</w:t>
      </w:r>
      <w:r w:rsidR="00107B23">
        <w:rPr>
          <w:rFonts w:hint="eastAsia"/>
        </w:rPr>
        <w:t>主席</w:t>
      </w:r>
    </w:p>
    <w:p w14:paraId="2A4316A3" w14:textId="3B677FE8" w:rsidR="00AC6FED" w:rsidRDefault="00AC6FED">
      <w:r>
        <w:tab/>
      </w:r>
      <w:r>
        <w:tab/>
      </w:r>
      <w:r>
        <w:tab/>
      </w:r>
      <w:r w:rsidR="00107B23">
        <w:rPr>
          <w:rFonts w:hint="eastAsia"/>
        </w:rPr>
        <w:t>按键遥控关掉列席的麦克风</w:t>
      </w:r>
    </w:p>
    <w:p w14:paraId="6B151DBD" w14:textId="29848021" w:rsidR="00AC6FED" w:rsidRDefault="00AC6FED">
      <w:r>
        <w:tab/>
      </w:r>
      <w:r>
        <w:tab/>
        <w:t>3</w:t>
      </w:r>
      <w:r>
        <w:rPr>
          <w:rFonts w:hint="eastAsia"/>
        </w:rPr>
        <w:t>、</w:t>
      </w:r>
      <w:r w:rsidR="00107B23">
        <w:rPr>
          <w:rFonts w:hint="eastAsia"/>
        </w:rPr>
        <w:t>列席</w:t>
      </w:r>
    </w:p>
    <w:p w14:paraId="3D906FDC" w14:textId="1AB0AC73" w:rsidR="00B76ED1" w:rsidRDefault="00AC6FED" w:rsidP="00107B23">
      <w:r>
        <w:tab/>
      </w:r>
      <w:r>
        <w:tab/>
      </w:r>
      <w:r>
        <w:tab/>
      </w:r>
      <w:r w:rsidR="00107B23">
        <w:rPr>
          <w:rFonts w:hint="eastAsia"/>
        </w:rPr>
        <w:t>按键申请麦克风和</w:t>
      </w:r>
      <w:r w:rsidR="00B91983">
        <w:rPr>
          <w:rFonts w:hint="eastAsia"/>
        </w:rPr>
        <w:t>取消麦克风</w:t>
      </w:r>
    </w:p>
    <w:p w14:paraId="1BF40225" w14:textId="2F3D471A" w:rsidR="00AC6FED" w:rsidRDefault="00AC6FED">
      <w:r>
        <w:tab/>
      </w:r>
      <w:r>
        <w:tab/>
        <w:t>4</w:t>
      </w:r>
      <w:r>
        <w:rPr>
          <w:rFonts w:hint="eastAsia"/>
        </w:rPr>
        <w:t>、</w:t>
      </w:r>
      <w:r w:rsidR="00B91983">
        <w:rPr>
          <w:rFonts w:hint="eastAsia"/>
        </w:rPr>
        <w:t>监听</w:t>
      </w:r>
    </w:p>
    <w:p w14:paraId="39CB59DF" w14:textId="626978D5" w:rsidR="000B4495" w:rsidRDefault="000B4495">
      <w:r>
        <w:tab/>
      </w:r>
      <w:r>
        <w:tab/>
      </w:r>
      <w:r>
        <w:tab/>
      </w:r>
      <w:r w:rsidR="00B91983">
        <w:rPr>
          <w:rFonts w:hint="eastAsia"/>
        </w:rPr>
        <w:t>主席和列席都具有监听，可以听到系统的讨论内容。</w:t>
      </w:r>
    </w:p>
    <w:p w14:paraId="034D6790" w14:textId="556F6B6A" w:rsidR="00BC459A" w:rsidRDefault="00BC459A">
      <w:r>
        <w:tab/>
      </w:r>
      <w:r>
        <w:tab/>
        <w:t>5</w:t>
      </w:r>
      <w:r>
        <w:rPr>
          <w:rFonts w:hint="eastAsia"/>
        </w:rPr>
        <w:t>、音量调节</w:t>
      </w:r>
    </w:p>
    <w:p w14:paraId="2E78ACF5" w14:textId="50885D24" w:rsidR="00BC459A" w:rsidRDefault="00BC459A">
      <w:r>
        <w:tab/>
      </w:r>
      <w:r>
        <w:tab/>
      </w:r>
      <w:r>
        <w:tab/>
      </w:r>
      <w:r>
        <w:rPr>
          <w:rFonts w:hint="eastAsia"/>
        </w:rPr>
        <w:t>监听</w:t>
      </w:r>
      <w:r w:rsidR="000A2EEF">
        <w:rPr>
          <w:rFonts w:hint="eastAsia"/>
        </w:rPr>
        <w:t>内置了耳机功放，</w:t>
      </w:r>
      <w:r>
        <w:rPr>
          <w:rFonts w:hint="eastAsia"/>
        </w:rPr>
        <w:t>音量大小可调</w:t>
      </w:r>
    </w:p>
    <w:p w14:paraId="52974C69" w14:textId="0C461BC9" w:rsidR="002D39F8" w:rsidRDefault="002D39F8">
      <w:r>
        <w:tab/>
      </w:r>
      <w:r>
        <w:tab/>
        <w:t>6</w:t>
      </w:r>
      <w:r>
        <w:rPr>
          <w:rFonts w:hint="eastAsia"/>
        </w:rPr>
        <w:t>、</w:t>
      </w:r>
      <w:r w:rsidR="000A2EEF">
        <w:rPr>
          <w:rFonts w:hint="eastAsia"/>
        </w:rPr>
        <w:t>麦克风放大</w:t>
      </w:r>
    </w:p>
    <w:p w14:paraId="349D9A50" w14:textId="37C0B20F" w:rsidR="000A2EEF" w:rsidRDefault="000A2EEF">
      <w:r>
        <w:tab/>
      </w:r>
      <w:r>
        <w:tab/>
      </w:r>
      <w:r>
        <w:tab/>
      </w:r>
      <w:r>
        <w:rPr>
          <w:rFonts w:hint="eastAsia"/>
        </w:rPr>
        <w:t>内置了麦克风的前置放大，可根据需要配置合适的放大倍数</w:t>
      </w:r>
      <w:r w:rsidR="00610EE2">
        <w:rPr>
          <w:rFonts w:hint="eastAsia"/>
        </w:rPr>
        <w:t>。</w:t>
      </w:r>
    </w:p>
    <w:p w14:paraId="767BABC2" w14:textId="0179282B" w:rsidR="00812E47" w:rsidRDefault="00812E47"/>
    <w:p w14:paraId="2006A24F" w14:textId="398D7C61" w:rsidR="00812E47" w:rsidRDefault="00812E47"/>
    <w:p w14:paraId="03E965C1" w14:textId="2BF14414" w:rsidR="00812E47" w:rsidRDefault="00812E47"/>
    <w:p w14:paraId="61CD781F" w14:textId="22863AB2" w:rsidR="00812E47" w:rsidRDefault="00812E47"/>
    <w:p w14:paraId="128674B1" w14:textId="4B375C5A" w:rsidR="00812E47" w:rsidRDefault="00812E47"/>
    <w:p w14:paraId="3AF45A1A" w14:textId="6D4BA2AC" w:rsidR="00812E47" w:rsidRPr="00812E47" w:rsidRDefault="00812E47" w:rsidP="00812E4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14:paraId="25DECF6D" w14:textId="77777777" w:rsidR="00812E47" w:rsidRPr="00812E47" w:rsidRDefault="00812E47"/>
    <w:sectPr w:rsidR="00812E47" w:rsidRPr="00812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2BFA9" w14:textId="77777777" w:rsidR="00D7503B" w:rsidRDefault="00D7503B" w:rsidP="009E5FEC">
      <w:r>
        <w:separator/>
      </w:r>
    </w:p>
  </w:endnote>
  <w:endnote w:type="continuationSeparator" w:id="0">
    <w:p w14:paraId="2CA645DD" w14:textId="77777777" w:rsidR="00D7503B" w:rsidRDefault="00D7503B" w:rsidP="009E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57052" w14:textId="77777777" w:rsidR="00D7503B" w:rsidRDefault="00D7503B" w:rsidP="009E5FEC">
      <w:r>
        <w:separator/>
      </w:r>
    </w:p>
  </w:footnote>
  <w:footnote w:type="continuationSeparator" w:id="0">
    <w:p w14:paraId="3AF75D0A" w14:textId="77777777" w:rsidR="00D7503B" w:rsidRDefault="00D7503B" w:rsidP="009E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AD"/>
    <w:rsid w:val="000A2EEF"/>
    <w:rsid w:val="000B2D21"/>
    <w:rsid w:val="000B4495"/>
    <w:rsid w:val="000E7CFF"/>
    <w:rsid w:val="00103139"/>
    <w:rsid w:val="00107B23"/>
    <w:rsid w:val="00191870"/>
    <w:rsid w:val="001A717F"/>
    <w:rsid w:val="001F60D9"/>
    <w:rsid w:val="002D39F8"/>
    <w:rsid w:val="00331C6D"/>
    <w:rsid w:val="00343E9E"/>
    <w:rsid w:val="003A5406"/>
    <w:rsid w:val="003C4A83"/>
    <w:rsid w:val="003D2200"/>
    <w:rsid w:val="004101BD"/>
    <w:rsid w:val="004122F8"/>
    <w:rsid w:val="00472B70"/>
    <w:rsid w:val="0048689A"/>
    <w:rsid w:val="004937CB"/>
    <w:rsid w:val="004A2CEE"/>
    <w:rsid w:val="00501D8F"/>
    <w:rsid w:val="00563AEF"/>
    <w:rsid w:val="005B2CAD"/>
    <w:rsid w:val="005E2378"/>
    <w:rsid w:val="00610EE2"/>
    <w:rsid w:val="006B1A78"/>
    <w:rsid w:val="007A6741"/>
    <w:rsid w:val="00812E47"/>
    <w:rsid w:val="008305F1"/>
    <w:rsid w:val="009E5FEC"/>
    <w:rsid w:val="00AC6FED"/>
    <w:rsid w:val="00AD3293"/>
    <w:rsid w:val="00B76ED1"/>
    <w:rsid w:val="00B91983"/>
    <w:rsid w:val="00BC459A"/>
    <w:rsid w:val="00C815C7"/>
    <w:rsid w:val="00CB5159"/>
    <w:rsid w:val="00D32905"/>
    <w:rsid w:val="00D7503B"/>
    <w:rsid w:val="00DA73FD"/>
    <w:rsid w:val="00E858B9"/>
    <w:rsid w:val="00F664D9"/>
    <w:rsid w:val="00FB0BE9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8F8A1B7"/>
  <w15:chartTrackingRefBased/>
  <w15:docId w15:val="{BACA91C7-4FBE-4770-9F97-A4378675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F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F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6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271279624@qq.com</dc:creator>
  <cp:keywords/>
  <dc:description/>
  <cp:lastModifiedBy>271279624@qq.com</cp:lastModifiedBy>
  <cp:revision>25</cp:revision>
  <dcterms:created xsi:type="dcterms:W3CDTF">2019-08-21T08:23:00Z</dcterms:created>
  <dcterms:modified xsi:type="dcterms:W3CDTF">2020-02-11T07:17:00Z</dcterms:modified>
</cp:coreProperties>
</file>